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4C" w:rsidRDefault="0035754C" w:rsidP="0035754C"/>
    <w:p w:rsidR="0035754C" w:rsidRDefault="0035754C" w:rsidP="0035754C">
      <w:pPr>
        <w:jc w:val="both"/>
        <w:rPr>
          <w:b/>
        </w:rPr>
      </w:pPr>
      <w:r>
        <w:rPr>
          <w:b/>
        </w:rPr>
        <w:t>WSO</w:t>
      </w:r>
    </w:p>
    <w:p w:rsidR="0035754C" w:rsidRDefault="0035754C" w:rsidP="0035754C">
      <w:pPr>
        <w:jc w:val="both"/>
      </w:pPr>
      <w:r>
        <w:t>W celu ograniczenia załatwiania spraw bezpośrednio w urzędzie uprzejmie przypominam</w:t>
      </w:r>
      <w:r>
        <w:br/>
        <w:t>i zachęcam Naszych mieszkańców do skorzystania z dostępnych na Elektronicznej Platformy Usług Administracji Publicznej (</w:t>
      </w:r>
      <w:proofErr w:type="spellStart"/>
      <w:r>
        <w:t>ePUAP</w:t>
      </w:r>
      <w:proofErr w:type="spellEnd"/>
      <w:r>
        <w:t>) elektronicznych narzędzi załatwiania spraw</w:t>
      </w:r>
      <w:r>
        <w:br/>
        <w:t xml:space="preserve">w urzędzie. </w:t>
      </w:r>
    </w:p>
    <w:p w:rsidR="0035754C" w:rsidRDefault="0035754C" w:rsidP="0035754C">
      <w:pPr>
        <w:jc w:val="both"/>
      </w:pPr>
      <w:r>
        <w:t xml:space="preserve">Warunkiem skorzystania z takiej formy usługi jest posiadanie profilu zaufanego. Można tego dokonać bez wychodzenia z domu (patrz: </w:t>
      </w:r>
      <w:hyperlink r:id="rId5" w:history="1">
        <w:r>
          <w:rPr>
            <w:rStyle w:val="Hipercze"/>
          </w:rPr>
          <w:t>WWW.gov.pl/web/gov/zaloz-profil-zaufany</w:t>
        </w:r>
      </w:hyperlink>
      <w:r>
        <w:t xml:space="preserve">). </w:t>
      </w:r>
    </w:p>
    <w:p w:rsidR="0035754C" w:rsidRDefault="0035754C" w:rsidP="0035754C">
      <w:pPr>
        <w:jc w:val="both"/>
      </w:pPr>
    </w:p>
    <w:p w:rsidR="0035754C" w:rsidRDefault="0035754C" w:rsidP="0035754C">
      <w:pPr>
        <w:jc w:val="both"/>
      </w:pPr>
      <w:r>
        <w:t xml:space="preserve">W zakresie spraw obywatelskich na stronie </w:t>
      </w:r>
      <w:proofErr w:type="spellStart"/>
      <w:r>
        <w:t>ePUAP</w:t>
      </w:r>
      <w:proofErr w:type="spellEnd"/>
      <w:r>
        <w:t xml:space="preserve"> udostępnione są usługi:</w:t>
      </w:r>
    </w:p>
    <w:p w:rsidR="0035754C" w:rsidRDefault="0035754C" w:rsidP="0035754C">
      <w:pPr>
        <w:jc w:val="both"/>
      </w:pPr>
    </w:p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 xml:space="preserve">Założenie i potwierdzanie profilu zaufanego </w:t>
      </w:r>
    </w:p>
    <w:p w:rsidR="0035754C" w:rsidRDefault="0035754C" w:rsidP="0035754C">
      <w:pPr>
        <w:ind w:firstLine="708"/>
      </w:pPr>
      <w:r>
        <w:t>(</w:t>
      </w:r>
      <w:hyperlink r:id="rId6" w:tgtFrame="_blank" w:history="1">
        <w:r>
          <w:rPr>
            <w:rStyle w:val="Hipercze"/>
          </w:rPr>
          <w:t>https://epuap.gov.pl</w:t>
        </w:r>
      </w:hyperlink>
      <w:r>
        <w:t>)</w:t>
      </w:r>
    </w:p>
    <w:p w:rsidR="0035754C" w:rsidRDefault="0035754C" w:rsidP="0035754C">
      <w:pPr>
        <w:jc w:val="both"/>
      </w:pPr>
    </w:p>
    <w:p w:rsidR="0035754C" w:rsidRDefault="0035754C" w:rsidP="0035754C">
      <w:pPr>
        <w:numPr>
          <w:ilvl w:val="0"/>
          <w:numId w:val="2"/>
        </w:numPr>
      </w:pPr>
      <w:r>
        <w:rPr>
          <w:b/>
        </w:rPr>
        <w:t>Wyrobienie dowodu osobistego</w:t>
      </w:r>
      <w:r>
        <w:t xml:space="preserve"> &gt;&gt;&gt; </w:t>
      </w:r>
      <w:hyperlink r:id="rId7" w:history="1">
        <w:r>
          <w:rPr>
            <w:rStyle w:val="Hipercze"/>
          </w:rPr>
          <w:t>https://epuap.gov.pl/wps/portal/strefa-klienta/katalog-spraw/sprawy-obywatelskie/dokumenty-tozsamosci/uzyskaj-dowod-osobisty1</w:t>
        </w:r>
      </w:hyperlink>
    </w:p>
    <w:p w:rsidR="0035754C" w:rsidRDefault="0035754C" w:rsidP="0035754C">
      <w:pPr>
        <w:ind w:left="360"/>
        <w:jc w:val="both"/>
      </w:pPr>
    </w:p>
    <w:p w:rsidR="0035754C" w:rsidRDefault="0035754C" w:rsidP="0035754C">
      <w:pPr>
        <w:numPr>
          <w:ilvl w:val="0"/>
          <w:numId w:val="2"/>
        </w:numPr>
      </w:pPr>
      <w:r>
        <w:rPr>
          <w:b/>
        </w:rPr>
        <w:t>Wyrobienie dowodu osobistego dla dziecka</w:t>
      </w:r>
      <w:r>
        <w:t xml:space="preserve"> &gt;&gt;&gt; </w:t>
      </w:r>
      <w:hyperlink r:id="rId8" w:history="1">
        <w:r>
          <w:rPr>
            <w:rStyle w:val="Hipercze"/>
          </w:rPr>
          <w:t>https://epuap.gov.pl/wps/portal/strefa-klienta/katalog-spraw/sprawy-obywatelskie/dokumenty-tozsamosci/uzyskaj-dowod-osobisty-dla-dziecka-lub-podopiecznego1</w:t>
        </w:r>
      </w:hyperlink>
    </w:p>
    <w:p w:rsidR="0035754C" w:rsidRDefault="0035754C" w:rsidP="0035754C">
      <w:pPr>
        <w:ind w:left="360"/>
      </w:pPr>
    </w:p>
    <w:p w:rsidR="0035754C" w:rsidRDefault="0035754C" w:rsidP="0035754C">
      <w:pPr>
        <w:numPr>
          <w:ilvl w:val="0"/>
          <w:numId w:val="2"/>
        </w:numPr>
      </w:pPr>
      <w:r>
        <w:rPr>
          <w:b/>
        </w:rPr>
        <w:t>Zgłoszenie utraty lub uszkodzenia dowodu osobistego</w:t>
      </w:r>
      <w:r>
        <w:t xml:space="preserve"> &gt;&gt;&gt;  </w:t>
      </w:r>
    </w:p>
    <w:p w:rsidR="0035754C" w:rsidRDefault="004454AA" w:rsidP="0035754C">
      <w:pPr>
        <w:ind w:left="720"/>
      </w:pPr>
      <w:hyperlink r:id="rId9" w:history="1">
        <w:r w:rsidR="0035754C">
          <w:rPr>
            <w:rStyle w:val="Hipercze"/>
          </w:rPr>
          <w:t>https://epuap.gov.pl/wps/portal/strefa-klienta/katalog-spraw/sprawy-obywatelskie/dokumenty-tozsamosci/zgloszenie-utraty-lub-uszkodzenia-dowodu-osobistego-5</w:t>
        </w:r>
      </w:hyperlink>
    </w:p>
    <w:p w:rsidR="0035754C" w:rsidRDefault="0035754C" w:rsidP="0035754C">
      <w:pPr>
        <w:ind w:left="720"/>
      </w:pPr>
    </w:p>
    <w:p w:rsidR="0035754C" w:rsidRDefault="0035754C" w:rsidP="0035754C">
      <w:pPr>
        <w:numPr>
          <w:ilvl w:val="0"/>
          <w:numId w:val="3"/>
        </w:numPr>
        <w:tabs>
          <w:tab w:val="num" w:pos="720"/>
        </w:tabs>
        <w:ind w:hanging="1080"/>
      </w:pPr>
      <w:r>
        <w:rPr>
          <w:b/>
        </w:rPr>
        <w:t>Zgłoszenie lub cofnięcie zawieszenia certyfikatów w e-dowodzie</w:t>
      </w:r>
      <w:r>
        <w:t xml:space="preserve"> &gt;&gt;&gt;</w:t>
      </w:r>
    </w:p>
    <w:p w:rsidR="0035754C" w:rsidRDefault="0035754C" w:rsidP="0035754C">
      <w:pPr>
        <w:tabs>
          <w:tab w:val="left" w:pos="720"/>
        </w:tabs>
        <w:ind w:left="720" w:hanging="720"/>
      </w:pPr>
      <w:r>
        <w:tab/>
      </w:r>
      <w:hyperlink r:id="rId10" w:history="1">
        <w:r>
          <w:rPr>
            <w:rStyle w:val="Hipercze"/>
          </w:rPr>
          <w:t>https://epuap.gov.pl/wps/portal/strefa-klienta/katalog-spraw/sprawy-obywatelskie/dokumenty-tozsamosci/zglos-lub-cofnij-zawieszenie-swojego-dowodu-osobistego1</w:t>
        </w:r>
      </w:hyperlink>
    </w:p>
    <w:p w:rsidR="0035754C" w:rsidRDefault="0035754C" w:rsidP="0035754C">
      <w:pPr>
        <w:tabs>
          <w:tab w:val="left" w:pos="720"/>
        </w:tabs>
        <w:ind w:left="720" w:hanging="720"/>
      </w:pPr>
    </w:p>
    <w:p w:rsidR="0035754C" w:rsidRDefault="0035754C" w:rsidP="0035754C">
      <w:pPr>
        <w:numPr>
          <w:ilvl w:val="0"/>
          <w:numId w:val="3"/>
        </w:numPr>
        <w:tabs>
          <w:tab w:val="num" w:pos="720"/>
        </w:tabs>
        <w:ind w:left="720"/>
        <w:rPr>
          <w:b/>
        </w:rPr>
      </w:pPr>
      <w:r>
        <w:rPr>
          <w:b/>
        </w:rPr>
        <w:t xml:space="preserve">Zgłoszenie nieuprawnionego wykorzystania danych osobowych posiadacza dowodu osobistego &gt;&gt;&gt; </w:t>
      </w:r>
      <w:hyperlink r:id="rId11" w:history="1">
        <w:r>
          <w:rPr>
            <w:rStyle w:val="Hipercze"/>
          </w:rPr>
          <w:t>https://www.gov.pl/web/gov/zglos-nieuprawnione-wykorzystanie-danych-osobowych-dziecka-lub-innej-osoby-kradziez-tozsamosci--uniewaznij-dowod</w:t>
        </w:r>
      </w:hyperlink>
    </w:p>
    <w:p w:rsidR="0035754C" w:rsidRDefault="0035754C" w:rsidP="0035754C">
      <w:pPr>
        <w:rPr>
          <w:b/>
          <w:u w:val="single"/>
        </w:rPr>
      </w:pPr>
    </w:p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Zameldowanie się na pobyt stały lub czasowy dłuższy niż 3 miesiące</w:t>
      </w:r>
    </w:p>
    <w:p w:rsidR="0035754C" w:rsidRDefault="004454AA" w:rsidP="0035754C">
      <w:pPr>
        <w:ind w:left="708"/>
      </w:pPr>
      <w:hyperlink r:id="rId12" w:anchor="scenariusz-przez-internet" w:history="1">
        <w:r w:rsidR="0035754C">
          <w:rPr>
            <w:rStyle w:val="Hipercze"/>
          </w:rPr>
          <w:t>https://www.gov.pl/web/gov/zamelduj-sie-na-pobyt-staly-lub-czasowy-dluzszy-niz-3-miesiace#scenariusz-przez-internet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Zameldowanie się na pobyt stały (dla cudzoziemców)</w:t>
      </w:r>
    </w:p>
    <w:p w:rsidR="0035754C" w:rsidRDefault="004454AA" w:rsidP="0035754C">
      <w:pPr>
        <w:ind w:left="708"/>
      </w:pPr>
      <w:hyperlink r:id="rId13" w:history="1">
        <w:r w:rsidR="0035754C">
          <w:rPr>
            <w:rStyle w:val="Hipercze"/>
          </w:rPr>
          <w:t>https://www.gov.pl/web/gov/zamelduj-sie-na-pobyt-staly-dla-cudzoziemcow#scenariusz-przez-internet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Zameldowanie się na pobyt czasowy (dla cudzoziemców):</w:t>
      </w:r>
    </w:p>
    <w:p w:rsidR="0035754C" w:rsidRDefault="004454AA" w:rsidP="0035754C">
      <w:pPr>
        <w:ind w:firstLine="708"/>
      </w:pPr>
      <w:hyperlink r:id="rId14" w:history="1">
        <w:r w:rsidR="0035754C">
          <w:rPr>
            <w:rStyle w:val="Hipercze"/>
          </w:rPr>
          <w:t>https://www.gov.pl/web/gov/zamelduj-sie-na-pobyt-czasowy-dla-cudzoziemcow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Zgłoszenie wymeldowania się z pobytu stałego (obywatela RP lub cudzoziemca)</w:t>
      </w:r>
    </w:p>
    <w:p w:rsidR="0035754C" w:rsidRDefault="004454AA" w:rsidP="0035754C">
      <w:pPr>
        <w:ind w:left="708"/>
      </w:pPr>
      <w:hyperlink r:id="rId15" w:history="1">
        <w:r w:rsidR="0035754C">
          <w:rPr>
            <w:rStyle w:val="Hipercze"/>
          </w:rPr>
          <w:t>https://epuap.gov.pl/wps/portal/strefa-klienta/katalog-spraw/najnowsze-uslugi/najnowsze-uslugi-centralne-2/zgloszenie-przez-obywatela-rzeczypospolitej-polskiej-lub-cudzoziemca-wymeldowania-z-miejsca-2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Zgłoszenie wymeldowania z pobytu czasowego (obywatela RP i cudzoziemca)</w:t>
      </w:r>
    </w:p>
    <w:p w:rsidR="0035754C" w:rsidRDefault="004454AA" w:rsidP="0035754C">
      <w:pPr>
        <w:ind w:left="708"/>
      </w:pPr>
      <w:hyperlink r:id="rId16" w:history="1">
        <w:r w:rsidR="0035754C">
          <w:rPr>
            <w:rStyle w:val="Hipercze"/>
          </w:rPr>
          <w:t>https://epuap.gov.pl/wps/portal/strefa-klienta/katalog-spraw/opis-uslugi/zgloszenie-przez-obywatela-rzeczypospolitej-polskiej-lub-cudzoziemca-wymeldowania-z-miejsca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Zgłoszenie wyjazdu poza granice Rzeczypospolitej Polskiej</w:t>
      </w:r>
    </w:p>
    <w:p w:rsidR="0035754C" w:rsidRDefault="0035754C" w:rsidP="0035754C">
      <w:pPr>
        <w:ind w:left="708"/>
      </w:pPr>
      <w:r>
        <w:t>(</w:t>
      </w:r>
      <w:r>
        <w:rPr>
          <w:rStyle w:val="servicenamesection"/>
        </w:rPr>
        <w:t>realizacja obowiązku zgłoszenia wyjazdu poza granice RP  przez obywatela Rzeczypospolitej Polskiej lub cudzoziemca, który zameldował się na pobyt stały lub czasowy)</w:t>
      </w:r>
    </w:p>
    <w:p w:rsidR="0035754C" w:rsidRDefault="004454AA" w:rsidP="0035754C">
      <w:pPr>
        <w:ind w:left="708"/>
      </w:pPr>
      <w:hyperlink r:id="rId17" w:history="1">
        <w:r w:rsidR="0035754C">
          <w:rPr>
            <w:rStyle w:val="Hipercze"/>
          </w:rPr>
          <w:t>https://epuap.gov.pl/wps/portal/strefa-klienta/katalog-spraw/opis-uslugi/zgloszenie-przez-obywatela-rzeczypospolitej-polskiej-lub-cudzoziemca-ktory-zameldowal-sie-na-2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Zgłoszenie powrotu z wyjazdu poza granice Rzeczypospolitej Polskiej</w:t>
      </w:r>
    </w:p>
    <w:p w:rsidR="0035754C" w:rsidRDefault="004454AA" w:rsidP="0035754C">
      <w:pPr>
        <w:ind w:left="708"/>
      </w:pPr>
      <w:hyperlink r:id="rId18" w:history="1">
        <w:r w:rsidR="0035754C">
          <w:rPr>
            <w:rStyle w:val="Hipercze"/>
          </w:rPr>
          <w:t>https://epuap.gov.pl/wps/portal/strefa-klienta/katalog-spraw/opis-uslugi/zgloszenie-przez-obywatela-rzeczypospolitej-polskiej-lub-cudzoziemca-ktory-zameldowal-sie-na</w:t>
        </w:r>
      </w:hyperlink>
    </w:p>
    <w:p w:rsidR="0035754C" w:rsidRDefault="0035754C" w:rsidP="0035754C">
      <w:pPr>
        <w:ind w:left="708"/>
      </w:pPr>
    </w:p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Zaświadczenie o ilości osób zameldowanych w lokalu lub budynku</w:t>
      </w:r>
    </w:p>
    <w:p w:rsidR="0035754C" w:rsidRDefault="004454AA" w:rsidP="0035754C">
      <w:pPr>
        <w:ind w:left="708"/>
      </w:pPr>
      <w:hyperlink r:id="rId19" w:tgtFrame="_blank" w:history="1">
        <w:r w:rsidR="0035754C">
          <w:rPr>
            <w:rStyle w:val="Hipercze"/>
          </w:rPr>
          <w:t>https://epuap.gov.pl/wps/myportal/strefa-klienta/katalog-spraw/inne-sprawy-urzedowe/uzyskanie-danych-z-ewidencji-ludnosci/zaswiadczenie-o-ilosci-osob-zameldowanych-w-lokalu-lub-budynku</w:t>
        </w:r>
      </w:hyperlink>
    </w:p>
    <w:p w:rsidR="0035754C" w:rsidRDefault="0035754C" w:rsidP="0035754C">
      <w:pPr>
        <w:pStyle w:val="Nagwek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zameldowaniu lub wymeldowaniu</w:t>
      </w:r>
    </w:p>
    <w:p w:rsidR="0035754C" w:rsidRDefault="004454AA" w:rsidP="0035754C">
      <w:pPr>
        <w:ind w:left="720"/>
      </w:pPr>
      <w:hyperlink r:id="rId20" w:tgtFrame="_blank" w:history="1">
        <w:r w:rsidR="0035754C">
          <w:rPr>
            <w:rStyle w:val="Hipercze"/>
          </w:rPr>
          <w:t>https://epuap.gov.pl/wps/myportal/strefa-klienta/katalog-spraw/inne-sprawy-urzedowe/uzyskanie-danych-z-ewidencji-ludnosci/zaswiadczenie-o-ilosci-osob-zameldowanych-w-lokalu-lub-budynku</w:t>
        </w:r>
      </w:hyperlink>
    </w:p>
    <w:p w:rsidR="0035754C" w:rsidRDefault="0035754C" w:rsidP="0035754C"/>
    <w:p w:rsidR="0035754C" w:rsidRDefault="0035754C" w:rsidP="0035754C">
      <w:pPr>
        <w:pStyle w:val="Nagwek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danych zawartych w rejestrze PESEL i rejestrach mieszkańców i usunięcie niezgodności w przypadku ich wystąpienia</w:t>
      </w:r>
    </w:p>
    <w:p w:rsidR="0035754C" w:rsidRDefault="004454AA" w:rsidP="0035754C">
      <w:pPr>
        <w:ind w:left="708"/>
      </w:pPr>
      <w:hyperlink r:id="rId21" w:history="1">
        <w:r w:rsidR="0035754C">
          <w:rPr>
            <w:rStyle w:val="Hipercze"/>
          </w:rPr>
          <w:t>https://epuap.gov.pl/wps/portal/strefa-klienta/katalog-spraw/opis-uslugi/wnioskowanie-o-sprawdzenie-danych-zawartych-w-rejestrze-pesel-i-rejestrach-mieszkancow-i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Wpisanie do rejestru wyborców</w:t>
      </w:r>
    </w:p>
    <w:p w:rsidR="0035754C" w:rsidRDefault="004454AA" w:rsidP="0035754C">
      <w:pPr>
        <w:ind w:firstLine="708"/>
      </w:pPr>
      <w:hyperlink r:id="rId22" w:history="1">
        <w:r w:rsidR="0035754C">
          <w:rPr>
            <w:rStyle w:val="Hipercze"/>
          </w:rPr>
          <w:t>https://www.gov.pl/web/gov/wpisz-sie-do-rejestru-wyborcow</w:t>
        </w:r>
      </w:hyperlink>
    </w:p>
    <w:p w:rsidR="0035754C" w:rsidRDefault="0035754C" w:rsidP="0035754C"/>
    <w:p w:rsidR="0035754C" w:rsidRDefault="0035754C" w:rsidP="0035754C">
      <w:pPr>
        <w:numPr>
          <w:ilvl w:val="0"/>
          <w:numId w:val="1"/>
        </w:numPr>
        <w:rPr>
          <w:b/>
        </w:rPr>
      </w:pPr>
      <w:r>
        <w:rPr>
          <w:b/>
        </w:rPr>
        <w:t>Udostępnienie rejestru wyborców</w:t>
      </w:r>
    </w:p>
    <w:p w:rsidR="0035754C" w:rsidRDefault="004454AA" w:rsidP="0035754C">
      <w:pPr>
        <w:ind w:left="708"/>
      </w:pPr>
      <w:hyperlink r:id="rId23" w:tgtFrame="_blank" w:history="1">
        <w:r w:rsidR="0035754C">
          <w:rPr>
            <w:rStyle w:val="Hipercze"/>
          </w:rPr>
          <w:t>https://epuap.gov.pl/wps/portal/strefa-klienta/katalog-spraw/opis-uslugi/udostepnienie-rejestru-wyborcow-2</w:t>
        </w:r>
      </w:hyperlink>
    </w:p>
    <w:p w:rsidR="0035754C" w:rsidRDefault="0035754C" w:rsidP="0035754C"/>
    <w:p w:rsidR="0035754C" w:rsidRDefault="0035754C" w:rsidP="0035754C">
      <w:pPr>
        <w:rPr>
          <w:sz w:val="16"/>
          <w:szCs w:val="16"/>
        </w:rPr>
      </w:pPr>
    </w:p>
    <w:p w:rsidR="0035754C" w:rsidRDefault="0035754C" w:rsidP="0035754C">
      <w:r>
        <w:t xml:space="preserve">Ponadto informuję, że na stronie serwisu internetowego Urzędu Miasta Łodzi udostępnione </w:t>
      </w:r>
      <w:r>
        <w:br/>
        <w:t xml:space="preserve">są linki do formularzy elektronicznych w zakresie spraw związanych z dowodami  osobistymi i ewidencją ludności  &gt;&gt;&gt; </w:t>
      </w:r>
      <w:hyperlink r:id="rId24" w:history="1">
        <w:r>
          <w:rPr>
            <w:rStyle w:val="Hipercze"/>
          </w:rPr>
          <w:t>https://bip.uml.lodz.pl/urzad-miasta/zalatw-sprawe-urzedowa/formularze-elektroniczne/</w:t>
        </w:r>
      </w:hyperlink>
    </w:p>
    <w:p w:rsidR="0035754C" w:rsidRDefault="0035754C" w:rsidP="0035754C"/>
    <w:p w:rsidR="0035754C" w:rsidRPr="0035754C" w:rsidRDefault="0035754C" w:rsidP="0035754C">
      <w:pPr>
        <w:rPr>
          <w:b/>
          <w:sz w:val="28"/>
          <w:szCs w:val="28"/>
        </w:rPr>
      </w:pPr>
      <w:bookmarkStart w:id="0" w:name="_GoBack"/>
      <w:r w:rsidRPr="0035754C">
        <w:rPr>
          <w:b/>
          <w:sz w:val="28"/>
          <w:szCs w:val="28"/>
        </w:rPr>
        <w:lastRenderedPageBreak/>
        <w:t>USC</w:t>
      </w:r>
    </w:p>
    <w:bookmarkEnd w:id="0"/>
    <w:p w:rsidR="0035754C" w:rsidRDefault="0035754C" w:rsidP="0035754C">
      <w:pPr>
        <w:rPr>
          <w:sz w:val="28"/>
          <w:szCs w:val="28"/>
        </w:rPr>
      </w:pPr>
      <w:r>
        <w:rPr>
          <w:sz w:val="28"/>
          <w:szCs w:val="28"/>
        </w:rPr>
        <w:t>Kierownik Urzędu Stanu Cywilnego informuje o możliwości załatwiania następujących spraw bez konieczności wizyty w Urzędzie Stanu Cywilnego: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elektronicznie przez skrzynkę </w:t>
      </w:r>
      <w:proofErr w:type="spellStart"/>
      <w:r>
        <w:rPr>
          <w:b/>
          <w:sz w:val="28"/>
          <w:szCs w:val="28"/>
        </w:rPr>
        <w:t>ePUAP</w:t>
      </w:r>
      <w:proofErr w:type="spellEnd"/>
      <w:r>
        <w:rPr>
          <w:b/>
          <w:sz w:val="28"/>
          <w:szCs w:val="28"/>
        </w:rPr>
        <w:t>:</w:t>
      </w:r>
    </w:p>
    <w:p w:rsidR="0035754C" w:rsidRDefault="0035754C" w:rsidP="0035754C">
      <w:pPr>
        <w:rPr>
          <w:b/>
          <w:sz w:val="28"/>
          <w:szCs w:val="28"/>
        </w:rPr>
      </w:pPr>
    </w:p>
    <w:p w:rsidR="0035754C" w:rsidRDefault="0035754C" w:rsidP="0035754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zgłoszenie urodzenia dziecka  </w:t>
      </w:r>
      <w:hyperlink r:id="rId25" w:history="1">
        <w:r>
          <w:rPr>
            <w:rStyle w:val="Hipercze"/>
            <w:sz w:val="28"/>
            <w:szCs w:val="28"/>
          </w:rPr>
          <w:t>https://epuap.gov.pl/wps/portal/strefa-klienta/katalog-spraw/narodziny/narodziny-dziecka-2/zgloszenie-urodzenia-dziecka-2</w:t>
        </w:r>
      </w:hyperlink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wydanie odpisu aktu stanu cywilnego  </w:t>
      </w:r>
      <w:hyperlink r:id="rId26" w:history="1">
        <w:r>
          <w:rPr>
            <w:rStyle w:val="Hipercze"/>
            <w:sz w:val="28"/>
            <w:szCs w:val="28"/>
          </w:rPr>
          <w:t>https://epuap.gov.pl/wps/portal/strefa-klienta/katalog-spraw/odpisy-aktu-stanu-cywilnego/odpis-urodzenia-malzenstwa-oraz-zgonu/wnioskowanie-o-wydanie-odpisu-aktu-stanu-cywilnego-4</w:t>
        </w:r>
      </w:hyperlink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Zaświadczenie o stanie cywilnym  </w:t>
      </w:r>
      <w:hyperlink r:id="rId27" w:history="1">
        <w:r>
          <w:rPr>
            <w:rStyle w:val="Hipercze"/>
            <w:sz w:val="28"/>
            <w:szCs w:val="28"/>
          </w:rPr>
          <w:t>https://www.gov.pl/web/gov/uzyskaj-zaswiadczenie-o-stanie-cywilnym</w:t>
        </w:r>
      </w:hyperlink>
      <w:r>
        <w:rPr>
          <w:sz w:val="28"/>
          <w:szCs w:val="28"/>
        </w:rPr>
        <w:t xml:space="preserve"> 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korespondencyjnie ( listownie ):</w:t>
      </w:r>
    </w:p>
    <w:p w:rsidR="0035754C" w:rsidRDefault="0035754C" w:rsidP="0035754C">
      <w:pPr>
        <w:rPr>
          <w:b/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wydanie odpisu aktu stanu cywilnego,</w:t>
      </w:r>
    </w:p>
    <w:p w:rsidR="0035754C" w:rsidRDefault="0035754C" w:rsidP="0035754C">
      <w:pPr>
        <w:rPr>
          <w:b/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sporządzenie aktu stanu cywilnego w rejestrze na podstawie zagranicznych dokumentów potwierdzających zdarzenie mające miejsce za granicą,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sprostowanie aktu stanu cywilnego,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uzupełnienie aktu stanu cywilnego, 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uznanie wyroku zagranicznego,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zmiana imion i nazwisk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informacja dotycząca 50 </w:t>
      </w:r>
      <w:proofErr w:type="spellStart"/>
      <w:r>
        <w:rPr>
          <w:sz w:val="28"/>
          <w:szCs w:val="28"/>
        </w:rPr>
        <w:t>lecia</w:t>
      </w:r>
      <w:proofErr w:type="spellEnd"/>
      <w:r>
        <w:rPr>
          <w:sz w:val="28"/>
          <w:szCs w:val="28"/>
        </w:rPr>
        <w:t xml:space="preserve"> pożycia małżeńskiego,</w:t>
      </w:r>
    </w:p>
    <w:p w:rsidR="0035754C" w:rsidRDefault="0035754C" w:rsidP="0035754C">
      <w:pPr>
        <w:rPr>
          <w:sz w:val="28"/>
          <w:szCs w:val="28"/>
        </w:rPr>
      </w:pPr>
    </w:p>
    <w:p w:rsidR="0035754C" w:rsidRDefault="0035754C" w:rsidP="0035754C">
      <w:pPr>
        <w:rPr>
          <w:sz w:val="28"/>
          <w:szCs w:val="28"/>
        </w:rPr>
      </w:pPr>
      <w:r>
        <w:rPr>
          <w:sz w:val="28"/>
          <w:szCs w:val="28"/>
        </w:rPr>
        <w:t>opisy w/w spraw znajdują się na stronie:</w:t>
      </w:r>
      <w:r>
        <w:t xml:space="preserve"> </w:t>
      </w:r>
      <w:hyperlink r:id="rId28" w:history="1">
        <w:r>
          <w:rPr>
            <w:rStyle w:val="Hipercze"/>
            <w:sz w:val="28"/>
            <w:szCs w:val="28"/>
          </w:rPr>
          <w:t>https://bip.uml.lodz.pl/</w:t>
        </w:r>
      </w:hyperlink>
      <w:r>
        <w:rPr>
          <w:sz w:val="28"/>
          <w:szCs w:val="28"/>
        </w:rPr>
        <w:t xml:space="preserve"> </w:t>
      </w:r>
    </w:p>
    <w:p w:rsidR="0035754C" w:rsidRDefault="0035754C" w:rsidP="0035754C">
      <w:pPr>
        <w:rPr>
          <w:sz w:val="28"/>
          <w:szCs w:val="28"/>
        </w:rPr>
      </w:pPr>
      <w:r>
        <w:rPr>
          <w:sz w:val="28"/>
          <w:szCs w:val="28"/>
        </w:rPr>
        <w:t>w zakładce NAJCZĘŚCIEJ WYSZUKIWANE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Urząd Stanu Cywilnego</w:t>
      </w:r>
    </w:p>
    <w:p w:rsidR="0035754C" w:rsidRDefault="0035754C" w:rsidP="0035754C">
      <w:pPr>
        <w:rPr>
          <w:i/>
          <w:sz w:val="28"/>
          <w:szCs w:val="28"/>
        </w:rPr>
      </w:pPr>
    </w:p>
    <w:p w:rsidR="0035754C" w:rsidRDefault="0035754C" w:rsidP="0035754C">
      <w:pPr>
        <w:rPr>
          <w:sz w:val="28"/>
          <w:szCs w:val="28"/>
        </w:rPr>
      </w:pPr>
    </w:p>
    <w:p w:rsidR="00661906" w:rsidRDefault="00661906"/>
    <w:sectPr w:rsidR="00661906" w:rsidSect="0044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1E"/>
    <w:multiLevelType w:val="hybridMultilevel"/>
    <w:tmpl w:val="27369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463BB"/>
    <w:multiLevelType w:val="hybridMultilevel"/>
    <w:tmpl w:val="89DEAEB2"/>
    <w:lvl w:ilvl="0" w:tplc="6358A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E4C2E"/>
    <w:multiLevelType w:val="hybridMultilevel"/>
    <w:tmpl w:val="681E9FB8"/>
    <w:lvl w:ilvl="0" w:tplc="6358A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60826C9"/>
    <w:multiLevelType w:val="hybridMultilevel"/>
    <w:tmpl w:val="4DB81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D4ED9"/>
    <w:multiLevelType w:val="hybridMultilevel"/>
    <w:tmpl w:val="4C863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6EC"/>
    <w:rsid w:val="00086A8E"/>
    <w:rsid w:val="0035754C"/>
    <w:rsid w:val="004454AA"/>
    <w:rsid w:val="00661906"/>
    <w:rsid w:val="00BC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57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57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unhideWhenUsed/>
    <w:rsid w:val="0035754C"/>
    <w:rPr>
      <w:color w:val="0000FF"/>
      <w:u w:val="single"/>
    </w:rPr>
  </w:style>
  <w:style w:type="character" w:customStyle="1" w:styleId="servicenamesection">
    <w:name w:val="servicenamesection"/>
    <w:basedOn w:val="Domylnaczcionkaakapitu"/>
    <w:rsid w:val="0035754C"/>
  </w:style>
  <w:style w:type="character" w:customStyle="1" w:styleId="object">
    <w:name w:val="object"/>
    <w:basedOn w:val="Domylnaczcionkaakapitu"/>
    <w:rsid w:val="0035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sprawy-obywatelskie/dokumenty-tozsamosci/uzyskaj-dowod-osobisty-dla-dziecka-lub-podopiecznego1" TargetMode="External"/><Relationship Id="rId13" Type="http://schemas.openxmlformats.org/officeDocument/2006/relationships/hyperlink" Target="https://www.gov.pl/web/gov/zamelduj-sie-na-pobyt-staly-dla-cudzoziemcow%23scenariusz-przez-internet" TargetMode="External"/><Relationship Id="rId18" Type="http://schemas.openxmlformats.org/officeDocument/2006/relationships/hyperlink" Target="https://epuap.gov.pl/wps/portal/strefa-klienta/katalog-spraw/opis-uslugi/zgloszenie-przez-obywatela-rzeczypospolitej-polskiej-lub-cudzoziemca-ktory-zameldowal-sie-na" TargetMode="External"/><Relationship Id="rId26" Type="http://schemas.openxmlformats.org/officeDocument/2006/relationships/hyperlink" Target="https://epuap.gov.pl/wps/portal/strefa-klienta/katalog-spraw/odpisy-aktu-stanu-cywilnego/odpis-urodzenia-malzenstwa-oraz-zgonu/wnioskowanie-o-wydanie-odpisu-aktu-stanu-cywilnego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uap.gov.pl/wps/portal/strefa-klienta/katalog-spraw/opis-uslugi/wnioskowanie-o-sprawdzenie-danych-zawartych-w-rejestrze-pesel-i-rejestrach-mieszkancow-i" TargetMode="External"/><Relationship Id="rId7" Type="http://schemas.openxmlformats.org/officeDocument/2006/relationships/hyperlink" Target="https://epuap.gov.pl/wps/portal/strefa-klienta/katalog-spraw/sprawy-obywatelskie/dokumenty-tozsamosci/uzyskaj-dowod-osobisty1" TargetMode="External"/><Relationship Id="rId12" Type="http://schemas.openxmlformats.org/officeDocument/2006/relationships/hyperlink" Target="https://www.gov.pl/web/gov/zamelduj-sie-na-pobyt-staly-lub-czasowy-dluzszy-niz-3-miesiace" TargetMode="External"/><Relationship Id="rId17" Type="http://schemas.openxmlformats.org/officeDocument/2006/relationships/hyperlink" Target="https://epuap.gov.pl/wps/portal/strefa-klienta/katalog-spraw/opis-uslugi/zgloszenie-przez-obywatela-rzeczypospolitej-polskiej-lub-cudzoziemca-ktory-zameldowal-sie-na-2" TargetMode="External"/><Relationship Id="rId25" Type="http://schemas.openxmlformats.org/officeDocument/2006/relationships/hyperlink" Target="https://epuap.gov.pl/wps/portal/strefa-klienta/katalog-spraw/narodziny/narodziny-dziecka-2/zgloszenie-urodzenia-dziecka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uap.gov.pl/wps/portal/strefa-klienta/katalog-spraw/opis-uslugi/zgloszenie-przez-obywatela-rzeczypospolitej-polskiej-lub-cudzoziemca-wymeldowania-z-miejsca" TargetMode="External"/><Relationship Id="rId20" Type="http://schemas.openxmlformats.org/officeDocument/2006/relationships/hyperlink" Target="https://epuap.gov.pl/wps/myportal/strefa-klienta/katalog-spraw/inne-sprawy-urzedowe/uzyskanie-danych-z-ewidencji-ludnosci/zaswiadczenie-o-ilosci-osob-zameldowanych-w-lokalu-lub-budynk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uap.gov.pl" TargetMode="External"/><Relationship Id="rId11" Type="http://schemas.openxmlformats.org/officeDocument/2006/relationships/hyperlink" Target="https://www.gov.pl/web/gov/zglos-nieuprawnione-wykorzystanie-danych-osobowych-dziecka-lub-innej-osoby-kradziez-tozsamosci--uniewaznij-dowod" TargetMode="External"/><Relationship Id="rId24" Type="http://schemas.openxmlformats.org/officeDocument/2006/relationships/hyperlink" Target="https://bip.uml.lodz.pl/urzad-miasta/zalatw-sprawe-urzedowa/formularze-elektroniczne/" TargetMode="External"/><Relationship Id="rId5" Type="http://schemas.openxmlformats.org/officeDocument/2006/relationships/hyperlink" Target="http://WWW.gov.pl/web/gov/zaloz-profil-zaufany" TargetMode="External"/><Relationship Id="rId15" Type="http://schemas.openxmlformats.org/officeDocument/2006/relationships/hyperlink" Target="https://epuap.gov.pl/wps/portal/strefa-klienta/katalog-spraw/najnowsze-uslugi/najnowsze-uslugi-centralne-2/zgloszenie-przez-obywatela-rzeczypospolitej-polskiej-lub-cudzoziemca-wymeldowania-z-miejsca-2" TargetMode="External"/><Relationship Id="rId23" Type="http://schemas.openxmlformats.org/officeDocument/2006/relationships/hyperlink" Target="https://epuap.gov.pl/wps/portal/strefa-klienta/katalog-spraw/opis-uslugi/udostepnienie-rejestru-wyborcow-2" TargetMode="External"/><Relationship Id="rId28" Type="http://schemas.openxmlformats.org/officeDocument/2006/relationships/hyperlink" Target="https://bip.uml.lodz.pl/" TargetMode="External"/><Relationship Id="rId10" Type="http://schemas.openxmlformats.org/officeDocument/2006/relationships/hyperlink" Target="https://epuap.gov.pl/wps/portal/strefa-klienta/katalog-spraw/sprawy-obywatelskie/dokumenty-tozsamosci/zglos-lub-cofnij-zawieszenie-swojego-dowodu-osobistego1" TargetMode="External"/><Relationship Id="rId19" Type="http://schemas.openxmlformats.org/officeDocument/2006/relationships/hyperlink" Target="https://epuap.gov.pl/wps/myportal/strefa-klienta/katalog-spraw/inne-sprawy-urzedowe/uzyskanie-danych-z-ewidencji-ludnosci/zaswiadczenie-o-ilosci-osob-zameldowanych-w-lokalu-lub-budyn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sprawy-obywatelskie/dokumenty-tozsamosci/zgloszenie-utraty-lub-uszkodzenia-dowodu-osobistego-5" TargetMode="External"/><Relationship Id="rId14" Type="http://schemas.openxmlformats.org/officeDocument/2006/relationships/hyperlink" Target="https://www.gov.pl/web/gov/zamelduj-sie-na-pobyt-czasowy-dla-cudzoziemcow" TargetMode="External"/><Relationship Id="rId22" Type="http://schemas.openxmlformats.org/officeDocument/2006/relationships/hyperlink" Target="https://www.gov.pl/web/gov/wpisz-sie-do-rejestru-wyborcow" TargetMode="External"/><Relationship Id="rId27" Type="http://schemas.openxmlformats.org/officeDocument/2006/relationships/hyperlink" Target="https://www.gov.pl/web/gov/uzyskaj-zaswiadczenie-o-stanie-cywilny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7764</Characters>
  <Application>Microsoft Office Word</Application>
  <DocSecurity>0</DocSecurity>
  <Lines>64</Lines>
  <Paragraphs>18</Paragraphs>
  <ScaleCrop>false</ScaleCrop>
  <Company>Urząd Miasta Łodzi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Mrozowska-Nieradko</dc:creator>
  <cp:lastModifiedBy>pignaszewska</cp:lastModifiedBy>
  <cp:revision>2</cp:revision>
  <dcterms:created xsi:type="dcterms:W3CDTF">2020-03-13T10:06:00Z</dcterms:created>
  <dcterms:modified xsi:type="dcterms:W3CDTF">2020-03-13T10:06:00Z</dcterms:modified>
</cp:coreProperties>
</file>